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F01P.0.430070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CBS-L-30024146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BTU Cottbus-Senftenberg, Zentralcampus Cottbus, Umzug Zentralwerkstatt in Halle 3B, Fassade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Fassade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